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FE" w:rsidRDefault="00A222F4">
      <w:r>
        <w:t>Wezwanie do zapłaty</w:t>
      </w:r>
      <w:r w:rsidR="003530BE">
        <w:t>:</w:t>
      </w:r>
    </w:p>
    <w:p w:rsidR="003530BE" w:rsidRDefault="003530BE">
      <w:r>
        <w:t xml:space="preserve">Zapisy: </w:t>
      </w:r>
      <w:r w:rsidR="00A222F4">
        <w:t xml:space="preserve">Wezwanie do zapłaty. W toku prowadzenia interwencji numer IWP/12/20345/21 został na Państwa nałożony mandat karny z tytułu wykroczenia: Art. 47. Pkt. 1 Dz. U.2024.1251 Prawa o Ruchu Drogowym. Mandat jest możliwy do opłacenia drogą elektroniczną w ciągu 7 dni od daty jego wystawienia. </w:t>
      </w:r>
    </w:p>
    <w:p w:rsidR="003530BE" w:rsidRDefault="003530BE">
      <w:r>
        <w:t xml:space="preserve">Grafika w kolorach </w:t>
      </w:r>
      <w:r w:rsidR="00A222F4">
        <w:t>białych i granatowy</w:t>
      </w:r>
      <w:r w:rsidR="002941E2">
        <w:t>ch. Na wezwaniu znajduje się kod</w:t>
      </w:r>
      <w:r w:rsidR="00A222F4">
        <w:t xml:space="preserve"> QR, flaga Polski z napisem Rzeczpospolita Polska.</w:t>
      </w:r>
    </w:p>
    <w:p w:rsidR="001B24FE" w:rsidRDefault="001B24FE"/>
    <w:p w:rsidR="001B24FE" w:rsidRDefault="001B24FE"/>
    <w:sectPr w:rsidR="001B24FE" w:rsidSect="0086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43E"/>
    <w:rsid w:val="00064A10"/>
    <w:rsid w:val="001B24FE"/>
    <w:rsid w:val="002941E2"/>
    <w:rsid w:val="003530BE"/>
    <w:rsid w:val="00652DFD"/>
    <w:rsid w:val="0083343E"/>
    <w:rsid w:val="00865F1E"/>
    <w:rsid w:val="00A222F4"/>
    <w:rsid w:val="00BD6836"/>
    <w:rsid w:val="00BE2920"/>
    <w:rsid w:val="00F7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812144</dc:creator>
  <cp:lastModifiedBy>Monika Frąckowiak</cp:lastModifiedBy>
  <cp:revision>2</cp:revision>
  <dcterms:created xsi:type="dcterms:W3CDTF">2024-12-04T12:03:00Z</dcterms:created>
  <dcterms:modified xsi:type="dcterms:W3CDTF">2024-12-04T12:03:00Z</dcterms:modified>
</cp:coreProperties>
</file>